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D7" w:rsidRDefault="00E75ED7" w:rsidP="00E75ED7">
      <w:pPr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Комиссии Управления Федеральной службы по надзору в сфере связи, информационных технологий и массовых коммуникаций </w:t>
      </w:r>
    </w:p>
    <w:p w:rsidR="00E75ED7" w:rsidRDefault="00E75ED7" w:rsidP="00E75ED7">
      <w:pPr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Мурманской области</w:t>
      </w:r>
    </w:p>
    <w:p w:rsidR="00E75ED7" w:rsidRDefault="00E75ED7" w:rsidP="00E75ED7">
      <w:pPr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7E08D3" w:rsidRDefault="007E08D3" w:rsidP="00E75ED7">
      <w:pPr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ED7" w:rsidRPr="00E75ED7" w:rsidRDefault="00E75ED7" w:rsidP="00E75ED7">
      <w:pPr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ED7">
        <w:rPr>
          <w:rFonts w:ascii="Times New Roman" w:hAnsi="Times New Roman" w:cs="Times New Roman"/>
          <w:color w:val="000000"/>
          <w:sz w:val="28"/>
          <w:szCs w:val="28"/>
        </w:rPr>
        <w:t xml:space="preserve">(утвержден приказом Управления от </w:t>
      </w:r>
      <w:r w:rsidR="008043CC">
        <w:rPr>
          <w:rFonts w:ascii="Times New Roman" w:hAnsi="Times New Roman" w:cs="Times New Roman"/>
          <w:color w:val="000000"/>
          <w:sz w:val="28"/>
          <w:szCs w:val="28"/>
        </w:rPr>
        <w:t>20.08.2019 № 134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75ED7" w:rsidRDefault="00E75ED7" w:rsidP="00E75ED7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ED7" w:rsidRDefault="00E75ED7" w:rsidP="00E75ED7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CC" w:rsidRPr="007378CB" w:rsidRDefault="008043CC" w:rsidP="0080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C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378CB">
        <w:rPr>
          <w:rFonts w:ascii="Times New Roman" w:hAnsi="Times New Roman" w:cs="Times New Roman"/>
          <w:sz w:val="28"/>
          <w:szCs w:val="28"/>
        </w:rPr>
        <w:t>омиссии:</w:t>
      </w:r>
    </w:p>
    <w:p w:rsidR="008043CC" w:rsidRPr="007378CB" w:rsidRDefault="008043CC" w:rsidP="008043C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8CB">
        <w:rPr>
          <w:rFonts w:ascii="Times New Roman" w:hAnsi="Times New Roman" w:cs="Times New Roman"/>
          <w:sz w:val="28"/>
          <w:szCs w:val="28"/>
        </w:rPr>
        <w:t>Макаров Сергей Юрьевич, заместитель руководителя Управления;</w:t>
      </w:r>
    </w:p>
    <w:p w:rsidR="008043CC" w:rsidRPr="007378CB" w:rsidRDefault="008043CC" w:rsidP="008043CC">
      <w:pPr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ab/>
      </w:r>
      <w:r w:rsidRPr="007378CB">
        <w:rPr>
          <w:rFonts w:ascii="Times New Roman" w:hAnsi="Times New Roman" w:cs="Times New Roman"/>
          <w:spacing w:val="-15"/>
          <w:sz w:val="28"/>
          <w:szCs w:val="28"/>
        </w:rPr>
        <w:t>Секретарь комиссии:</w:t>
      </w:r>
    </w:p>
    <w:p w:rsidR="008043CC" w:rsidRPr="000F69DF" w:rsidRDefault="008043CC" w:rsidP="008043CC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9DF">
        <w:rPr>
          <w:rFonts w:ascii="Times New Roman" w:hAnsi="Times New Roman" w:cs="Times New Roman"/>
          <w:sz w:val="28"/>
          <w:szCs w:val="28"/>
        </w:rPr>
        <w:t>Харченко Ирина Станиславовна, заместитель начальника отдела административного и финансового обеспечения;</w:t>
      </w:r>
    </w:p>
    <w:p w:rsidR="008043CC" w:rsidRPr="007378CB" w:rsidRDefault="008043CC" w:rsidP="008043CC">
      <w:pPr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ab/>
      </w:r>
      <w:r w:rsidRPr="007378CB">
        <w:rPr>
          <w:rFonts w:ascii="Times New Roman" w:hAnsi="Times New Roman" w:cs="Times New Roman"/>
          <w:spacing w:val="-15"/>
          <w:sz w:val="28"/>
          <w:szCs w:val="28"/>
        </w:rPr>
        <w:t>Члены комиссии:</w:t>
      </w:r>
    </w:p>
    <w:p w:rsidR="008043CC" w:rsidRPr="007378CB" w:rsidRDefault="008043CC" w:rsidP="008043CC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CB">
        <w:rPr>
          <w:rFonts w:ascii="Times New Roman" w:hAnsi="Times New Roman" w:cs="Times New Roman"/>
          <w:sz w:val="28"/>
          <w:szCs w:val="28"/>
        </w:rPr>
        <w:t>-</w:t>
      </w:r>
      <w:r w:rsidRPr="007378CB">
        <w:rPr>
          <w:rFonts w:ascii="Times New Roman" w:hAnsi="Times New Roman" w:cs="Times New Roman"/>
          <w:sz w:val="28"/>
          <w:szCs w:val="28"/>
        </w:rPr>
        <w:tab/>
        <w:t>Зиновьева Светлана Рейновна, специалист-эксперт отдела контроля и надзора в сфере связи;</w:t>
      </w:r>
    </w:p>
    <w:p w:rsidR="008043CC" w:rsidRPr="007378CB" w:rsidRDefault="008043CC" w:rsidP="008043CC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CB">
        <w:rPr>
          <w:rFonts w:ascii="Times New Roman" w:hAnsi="Times New Roman" w:cs="Times New Roman"/>
          <w:sz w:val="28"/>
          <w:szCs w:val="28"/>
        </w:rPr>
        <w:t>-</w:t>
      </w:r>
      <w:r w:rsidRPr="007378CB">
        <w:rPr>
          <w:rFonts w:ascii="Times New Roman" w:hAnsi="Times New Roman" w:cs="Times New Roman"/>
          <w:sz w:val="28"/>
          <w:szCs w:val="28"/>
        </w:rPr>
        <w:tab/>
        <w:t>два представителя Управления, определяемые руководителем Управления;</w:t>
      </w:r>
    </w:p>
    <w:p w:rsidR="008043CC" w:rsidRPr="007378CB" w:rsidRDefault="008043CC" w:rsidP="008043CC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78CB">
        <w:rPr>
          <w:rFonts w:ascii="Times New Roman" w:hAnsi="Times New Roman" w:cs="Times New Roman"/>
          <w:sz w:val="28"/>
          <w:szCs w:val="28"/>
        </w:rPr>
        <w:t xml:space="preserve">два представителя </w:t>
      </w:r>
      <w:r>
        <w:rPr>
          <w:rFonts w:ascii="Times New Roman" w:hAnsi="Times New Roman" w:cs="Times New Roman"/>
          <w:sz w:val="28"/>
          <w:szCs w:val="28"/>
        </w:rPr>
        <w:t>Мурманского филиала Российской Академии народного хозяйства и государственной службы при Президенте Российской Федерации</w:t>
      </w:r>
      <w:r w:rsidRPr="007378CB">
        <w:rPr>
          <w:rFonts w:ascii="Times New Roman" w:hAnsi="Times New Roman" w:cs="Times New Roman"/>
          <w:sz w:val="28"/>
          <w:szCs w:val="28"/>
        </w:rPr>
        <w:t>.</w:t>
      </w:r>
    </w:p>
    <w:p w:rsidR="008043CC" w:rsidRPr="007378CB" w:rsidRDefault="008043CC" w:rsidP="0080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CB">
        <w:rPr>
          <w:rFonts w:ascii="Times New Roman" w:hAnsi="Times New Roman" w:cs="Times New Roman"/>
          <w:sz w:val="28"/>
          <w:szCs w:val="28"/>
        </w:rPr>
        <w:t>Персональный состав Комиссии определяется руководителем Управления при необходимости ее заседания.</w:t>
      </w:r>
    </w:p>
    <w:p w:rsidR="001D7B36" w:rsidRDefault="001D7B36" w:rsidP="008043CC">
      <w:pPr>
        <w:spacing w:after="0" w:line="360" w:lineRule="auto"/>
        <w:ind w:left="4245" w:right="-5" w:hanging="4245"/>
        <w:jc w:val="both"/>
      </w:pPr>
    </w:p>
    <w:sectPr w:rsidR="001D7B36" w:rsidSect="001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5DD6"/>
    <w:multiLevelType w:val="hybridMultilevel"/>
    <w:tmpl w:val="5A7C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D7"/>
    <w:rsid w:val="000860BE"/>
    <w:rsid w:val="001D7B36"/>
    <w:rsid w:val="004C2A5B"/>
    <w:rsid w:val="005361AB"/>
    <w:rsid w:val="007E08D3"/>
    <w:rsid w:val="008043CC"/>
    <w:rsid w:val="00D4439F"/>
    <w:rsid w:val="00E7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2019-09-04T11:51:00Z</dcterms:created>
  <dcterms:modified xsi:type="dcterms:W3CDTF">2019-09-04T11:51:00Z</dcterms:modified>
</cp:coreProperties>
</file>