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FE" w:rsidRDefault="003E16FE" w:rsidP="007E5B82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Информация о планируемом заседании </w:t>
      </w:r>
      <w:r w:rsidR="007E5B82"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7E5B82"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color w:val="000000"/>
          <w:sz w:val="20"/>
          <w:szCs w:val="20"/>
        </w:rPr>
        <w:t>.2018</w:t>
      </w:r>
    </w:p>
    <w:p w:rsidR="007E5B82" w:rsidRDefault="003E16FE" w:rsidP="007E5B8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Управление Роскомнадзора по </w:t>
      </w:r>
      <w:r w:rsidR="007E5B82">
        <w:rPr>
          <w:rFonts w:ascii="Arial" w:hAnsi="Arial" w:cs="Arial"/>
          <w:color w:val="000000"/>
          <w:sz w:val="20"/>
          <w:szCs w:val="20"/>
        </w:rPr>
        <w:t xml:space="preserve">Мурманской области 16 октября 2018 года </w:t>
      </w:r>
      <w:r>
        <w:rPr>
          <w:rFonts w:ascii="Arial" w:hAnsi="Arial" w:cs="Arial"/>
          <w:color w:val="000000"/>
          <w:sz w:val="20"/>
          <w:szCs w:val="20"/>
        </w:rPr>
        <w:t xml:space="preserve">проводит заседание Комиссии Управления по соблюдению требований к служебному поведению федеральных государственных гражданских служащих и урегулированию конфликта интересов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по обсуждению вопрос</w:t>
      </w:r>
      <w:r w:rsidR="007E5B82">
        <w:rPr>
          <w:rFonts w:ascii="Arial" w:hAnsi="Arial" w:cs="Arial"/>
          <w:color w:val="000000"/>
          <w:sz w:val="20"/>
          <w:szCs w:val="20"/>
        </w:rPr>
        <w:t>ов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7E5B82" w:rsidRDefault="007E5B82" w:rsidP="007E5B82">
      <w:pPr>
        <w:pStyle w:val="a3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7E5B82">
        <w:rPr>
          <w:rFonts w:ascii="Arial" w:hAnsi="Arial" w:cs="Arial"/>
          <w:color w:val="000000"/>
          <w:sz w:val="20"/>
          <w:szCs w:val="20"/>
        </w:rPr>
        <w:t xml:space="preserve">Уточнение перечня функций Управления Роскомнадзора по Мурманской области в целях устранения коррупционных рисков. </w:t>
      </w:r>
    </w:p>
    <w:p w:rsidR="007E5B82" w:rsidRDefault="007E5B82" w:rsidP="007E5B82">
      <w:pPr>
        <w:pStyle w:val="a3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7E5B82">
        <w:rPr>
          <w:rFonts w:ascii="Arial" w:hAnsi="Arial" w:cs="Arial"/>
          <w:color w:val="000000"/>
          <w:sz w:val="20"/>
          <w:szCs w:val="20"/>
        </w:rPr>
        <w:t xml:space="preserve">Уточнение перечня должностей федеральной государственной гражданской службы, при замещении которых федеральные государственные служащие Управления Роскомнадзора по Мурманской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7E5B82" w:rsidRPr="007E5B82" w:rsidRDefault="007E5B82" w:rsidP="007E5B82">
      <w:pPr>
        <w:pStyle w:val="a3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7E5B82">
        <w:rPr>
          <w:rFonts w:ascii="Arial" w:hAnsi="Arial" w:cs="Arial"/>
          <w:color w:val="000000"/>
          <w:sz w:val="20"/>
          <w:szCs w:val="20"/>
        </w:rPr>
        <w:t>Рассмотрение уведомления, поступившего от государственного гражданского служащего о намерении выполнять иную оплачиваемую работу.</w:t>
      </w:r>
    </w:p>
    <w:p w:rsidR="007E5B82" w:rsidRDefault="007E5B82" w:rsidP="007E5B82">
      <w:pPr>
        <w:pStyle w:val="a3"/>
        <w:spacing w:before="150" w:beforeAutospacing="0" w:after="150" w:afterAutospacing="0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9866F4" w:rsidRDefault="009866F4"/>
    <w:sectPr w:rsidR="0098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A31"/>
    <w:multiLevelType w:val="multilevel"/>
    <w:tmpl w:val="A684C5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4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4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54102D95"/>
    <w:multiLevelType w:val="hybridMultilevel"/>
    <w:tmpl w:val="EF16C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FE"/>
    <w:rsid w:val="003E16FE"/>
    <w:rsid w:val="007E5B82"/>
    <w:rsid w:val="0096209C"/>
    <w:rsid w:val="009866F4"/>
    <w:rsid w:val="00C1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6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Харченко</dc:creator>
  <cp:lastModifiedBy>Ирина С. Харченко</cp:lastModifiedBy>
  <cp:revision>4</cp:revision>
  <dcterms:created xsi:type="dcterms:W3CDTF">2018-11-02T09:57:00Z</dcterms:created>
  <dcterms:modified xsi:type="dcterms:W3CDTF">2018-11-02T11:06:00Z</dcterms:modified>
</cp:coreProperties>
</file>